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9628C20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314B4F">
        <w:rPr>
          <w:rFonts w:ascii="Times New Roman" w:hAnsi="Times New Roman" w:cs="Times New Roman"/>
          <w:b/>
          <w:sz w:val="28"/>
          <w:szCs w:val="28"/>
          <w:lang w:val="uk-UA"/>
        </w:rPr>
        <w:t>Гавенку О. С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7FED894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 xml:space="preserve">Гавенка Олега Сергійовича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C16CCF2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>Гавенку Олегу Сергійовичу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із 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6111B29E" w14:textId="50C2612D" w:rsidR="00362040" w:rsidRPr="00114366" w:rsidRDefault="004F295D" w:rsidP="0036204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8520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059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Вінницької області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(за межами с. Саражинці)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62040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362040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691979" w14:textId="33A521E2" w:rsidR="00450C03" w:rsidRPr="00362040" w:rsidRDefault="00450C03" w:rsidP="00362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4ACD0CDA" w:rsidR="00DB7469" w:rsidRPr="00362040" w:rsidRDefault="004F295D" w:rsidP="00DB7469">
      <w:pPr>
        <w:tabs>
          <w:tab w:val="left" w:pos="5895"/>
        </w:tabs>
        <w:spacing w:after="0" w:line="240" w:lineRule="auto"/>
        <w:ind w:right="-1"/>
        <w:jc w:val="both"/>
        <w:rPr>
          <w:rStyle w:val="xfm80127573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80127573"/>
          <w:sz w:val="28"/>
          <w:szCs w:val="28"/>
          <w:lang w:val="uk-UA"/>
        </w:rPr>
        <w:t>3</w:t>
      </w:r>
      <w:r w:rsidR="00362040">
        <w:rPr>
          <w:rStyle w:val="xfm80127573"/>
          <w:sz w:val="28"/>
          <w:szCs w:val="28"/>
          <w:lang w:val="uk-UA"/>
        </w:rPr>
        <w:t>.</w:t>
      </w:r>
      <w:r>
        <w:rPr>
          <w:rStyle w:val="xfm80127573"/>
          <w:sz w:val="28"/>
          <w:szCs w:val="28"/>
          <w:lang w:val="uk-UA"/>
        </w:rPr>
        <w:t xml:space="preserve"> </w:t>
      </w:r>
      <w:r w:rsidR="00362040">
        <w:rPr>
          <w:rStyle w:val="xfm80127573"/>
          <w:sz w:val="28"/>
          <w:szCs w:val="28"/>
          <w:lang w:val="uk-UA"/>
        </w:rPr>
        <w:t xml:space="preserve"> 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Погребищенському міському голові укласти з громадян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ином Гавенком Олегом Сергійовичем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земельної ділянки із земель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кадастровий номер 05234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852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00:0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1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059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6000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 (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за межами с. Саражинці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), з в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изначеним цільовим призначенням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01.07 </w:t>
      </w:r>
      <w:r w:rsidR="00BE36A2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—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 років, з встановленим розміром орендної плати на рівні 1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52627280" w14:textId="77777777" w:rsidR="00362040" w:rsidRDefault="00362040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65D78C69" w:rsidR="002C5C74" w:rsidRPr="00DB7469" w:rsidRDefault="004F295D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2B435" w14:textId="77777777" w:rsidR="00240B02" w:rsidRDefault="00240B02" w:rsidP="00C21C61">
      <w:pPr>
        <w:spacing w:after="0" w:line="240" w:lineRule="auto"/>
      </w:pPr>
      <w:r>
        <w:separator/>
      </w:r>
    </w:p>
  </w:endnote>
  <w:endnote w:type="continuationSeparator" w:id="0">
    <w:p w14:paraId="402150E0" w14:textId="77777777" w:rsidR="00240B02" w:rsidRDefault="00240B0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999F0" w14:textId="77777777" w:rsidR="00240B02" w:rsidRDefault="00240B02" w:rsidP="00C21C61">
      <w:pPr>
        <w:spacing w:after="0" w:line="240" w:lineRule="auto"/>
      </w:pPr>
      <w:r>
        <w:separator/>
      </w:r>
    </w:p>
  </w:footnote>
  <w:footnote w:type="continuationSeparator" w:id="0">
    <w:p w14:paraId="3A844F98" w14:textId="77777777" w:rsidR="00240B02" w:rsidRDefault="00240B0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0B02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B4F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2040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A39E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0E69"/>
    <w:rsid w:val="0042597F"/>
    <w:rsid w:val="00426A62"/>
    <w:rsid w:val="004366D7"/>
    <w:rsid w:val="00446A7F"/>
    <w:rsid w:val="00446DA6"/>
    <w:rsid w:val="0044749C"/>
    <w:rsid w:val="00450C03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4F295D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1718C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36A43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E36A2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6059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D0E6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0ED4A5E9-66B0-4E15-9DC9-9A5B6CCE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36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C938D-5BE1-4D96-99F2-05685310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Kadastr</cp:lastModifiedBy>
  <cp:revision>4</cp:revision>
  <cp:lastPrinted>2026-04-29T05:18:00Z</cp:lastPrinted>
  <dcterms:created xsi:type="dcterms:W3CDTF">2026-04-29T05:12:00Z</dcterms:created>
  <dcterms:modified xsi:type="dcterms:W3CDTF">2026-04-29T06:07:00Z</dcterms:modified>
</cp:coreProperties>
</file>